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43E4" w14:textId="77777777" w:rsidR="008B40CA" w:rsidRPr="0029632F" w:rsidRDefault="008B40CA" w:rsidP="009610E4">
      <w:pPr>
        <w:jc w:val="both"/>
        <w:rPr>
          <w:rFonts w:ascii="Arial" w:hAnsi="Arial" w:cs="Arial"/>
        </w:rPr>
      </w:pPr>
      <w:r w:rsidRPr="0029632F">
        <w:rPr>
          <w:rFonts w:ascii="Arial" w:hAnsi="Arial" w:cs="Arial"/>
        </w:rPr>
        <w:t xml:space="preserve">Die aktuelle politische </w:t>
      </w:r>
      <w:r w:rsidR="0078386D" w:rsidRPr="0029632F">
        <w:rPr>
          <w:rFonts w:ascii="Arial" w:hAnsi="Arial" w:cs="Arial"/>
        </w:rPr>
        <w:t>Lage in Europa fordert auch Christinnen und Christen neu dazu heraus</w:t>
      </w:r>
      <w:r w:rsidRPr="0029632F">
        <w:rPr>
          <w:rFonts w:ascii="Arial" w:hAnsi="Arial" w:cs="Arial"/>
        </w:rPr>
        <w:t xml:space="preserve">, über das Thema „Frieden“ nachzudenken und zu beten. </w:t>
      </w:r>
      <w:r w:rsidR="00E17C6D" w:rsidRPr="0029632F">
        <w:rPr>
          <w:rFonts w:ascii="Arial" w:hAnsi="Arial" w:cs="Arial"/>
        </w:rPr>
        <w:t>Wir laden dazu ein, d</w:t>
      </w:r>
      <w:r w:rsidR="00601A58" w:rsidRPr="0029632F">
        <w:rPr>
          <w:rFonts w:ascii="Arial" w:hAnsi="Arial" w:cs="Arial"/>
        </w:rPr>
        <w:t xml:space="preserve">ie Thesen betend </w:t>
      </w:r>
      <w:r w:rsidR="00E17C6D" w:rsidRPr="0029632F">
        <w:rPr>
          <w:rFonts w:ascii="Arial" w:hAnsi="Arial" w:cs="Arial"/>
        </w:rPr>
        <w:t xml:space="preserve">zu </w:t>
      </w:r>
      <w:r w:rsidR="00601A58" w:rsidRPr="0029632F">
        <w:rPr>
          <w:rFonts w:ascii="Arial" w:hAnsi="Arial" w:cs="Arial"/>
        </w:rPr>
        <w:t xml:space="preserve">lesen und </w:t>
      </w:r>
      <w:r w:rsidR="00E17C6D" w:rsidRPr="0029632F">
        <w:rPr>
          <w:rFonts w:ascii="Arial" w:hAnsi="Arial" w:cs="Arial"/>
        </w:rPr>
        <w:t xml:space="preserve">deshalb </w:t>
      </w:r>
      <w:r w:rsidR="002A3380">
        <w:rPr>
          <w:rFonts w:ascii="Arial" w:hAnsi="Arial" w:cs="Arial"/>
        </w:rPr>
        <w:t xml:space="preserve">haben wir jeweils </w:t>
      </w:r>
      <w:r w:rsidR="00601A58" w:rsidRPr="0029632F">
        <w:rPr>
          <w:rFonts w:ascii="Arial" w:hAnsi="Arial" w:cs="Arial"/>
        </w:rPr>
        <w:t xml:space="preserve">ein </w:t>
      </w:r>
      <w:r w:rsidR="009610E4" w:rsidRPr="0029632F">
        <w:rPr>
          <w:rFonts w:ascii="Arial" w:hAnsi="Arial" w:cs="Arial"/>
        </w:rPr>
        <w:t xml:space="preserve">kurzes </w:t>
      </w:r>
      <w:r w:rsidR="00601A58" w:rsidRPr="0029632F">
        <w:rPr>
          <w:rFonts w:ascii="Arial" w:hAnsi="Arial" w:cs="Arial"/>
        </w:rPr>
        <w:t xml:space="preserve">Gebet vorangestellt. </w:t>
      </w:r>
    </w:p>
    <w:p w14:paraId="7AA0482F" w14:textId="77777777" w:rsidR="008B40CA" w:rsidRPr="00FD158D" w:rsidRDefault="008B40CA" w:rsidP="008B40CA">
      <w:pPr>
        <w:rPr>
          <w:rFonts w:ascii="Arial" w:hAnsi="Arial" w:cs="Arial"/>
          <w:b/>
          <w:sz w:val="24"/>
          <w:szCs w:val="24"/>
        </w:rPr>
      </w:pPr>
    </w:p>
    <w:p w14:paraId="71FE226A" w14:textId="77777777" w:rsidR="00E13AC7" w:rsidRPr="00FD158D" w:rsidRDefault="005056CD">
      <w:pPr>
        <w:rPr>
          <w:rFonts w:ascii="Arial" w:hAnsi="Arial" w:cs="Arial"/>
          <w:b/>
          <w:sz w:val="32"/>
          <w:szCs w:val="32"/>
        </w:rPr>
      </w:pPr>
      <w:r w:rsidRPr="00FD158D">
        <w:rPr>
          <w:rFonts w:ascii="Arial" w:hAnsi="Arial" w:cs="Arial"/>
          <w:b/>
          <w:sz w:val="32"/>
          <w:szCs w:val="32"/>
        </w:rPr>
        <w:t>Aufruf und</w:t>
      </w:r>
      <w:r w:rsidR="00FF7013" w:rsidRPr="00FD158D">
        <w:rPr>
          <w:rFonts w:ascii="Arial" w:hAnsi="Arial" w:cs="Arial"/>
          <w:b/>
          <w:sz w:val="32"/>
          <w:szCs w:val="32"/>
        </w:rPr>
        <w:t xml:space="preserve"> Bitte</w:t>
      </w:r>
      <w:r w:rsidR="008310E8" w:rsidRPr="00FD158D">
        <w:rPr>
          <w:rFonts w:ascii="Arial" w:hAnsi="Arial" w:cs="Arial"/>
          <w:b/>
          <w:sz w:val="32"/>
          <w:szCs w:val="32"/>
        </w:rPr>
        <w:t xml:space="preserve"> </w:t>
      </w:r>
      <w:r w:rsidR="00FF7013" w:rsidRPr="00FD158D">
        <w:rPr>
          <w:rFonts w:ascii="Arial" w:hAnsi="Arial" w:cs="Arial"/>
          <w:b/>
          <w:sz w:val="32"/>
          <w:szCs w:val="32"/>
        </w:rPr>
        <w:t xml:space="preserve">um </w:t>
      </w:r>
      <w:r w:rsidR="008310E8" w:rsidRPr="00FD158D">
        <w:rPr>
          <w:rFonts w:ascii="Arial" w:hAnsi="Arial" w:cs="Arial"/>
          <w:b/>
          <w:sz w:val="32"/>
          <w:szCs w:val="32"/>
        </w:rPr>
        <w:t>Frieden</w:t>
      </w:r>
    </w:p>
    <w:p w14:paraId="3D7B39B7" w14:textId="77777777" w:rsidR="00E13AC7" w:rsidRDefault="00E13AC7">
      <w:pPr>
        <w:rPr>
          <w:rFonts w:ascii="Arial" w:hAnsi="Arial" w:cs="Arial"/>
          <w:b/>
          <w:sz w:val="24"/>
          <w:szCs w:val="24"/>
        </w:rPr>
      </w:pPr>
      <w:r w:rsidRPr="00FD158D">
        <w:rPr>
          <w:rFonts w:ascii="Arial" w:hAnsi="Arial" w:cs="Arial"/>
          <w:b/>
          <w:sz w:val="24"/>
          <w:szCs w:val="24"/>
        </w:rPr>
        <w:t>Zur aktuellen Situation in der Ukraine</w:t>
      </w:r>
    </w:p>
    <w:p w14:paraId="3B61E90A" w14:textId="77777777" w:rsidR="00E13AC7" w:rsidRDefault="00E13AC7">
      <w:pPr>
        <w:rPr>
          <w:b/>
        </w:rPr>
      </w:pPr>
    </w:p>
    <w:p w14:paraId="3635EA04" w14:textId="77777777" w:rsidR="00FF7013" w:rsidRPr="00FF7013" w:rsidRDefault="00FF7013">
      <w:pPr>
        <w:rPr>
          <w:rFonts w:ascii="Georgia" w:hAnsi="Georgia"/>
          <w:i/>
        </w:rPr>
      </w:pPr>
      <w:r w:rsidRPr="00FF7013">
        <w:rPr>
          <w:rFonts w:ascii="Georgia" w:hAnsi="Georgia"/>
          <w:i/>
        </w:rPr>
        <w:t>Herr der Welt, wie oft haben wir dich um Frieden gebeten,</w:t>
      </w:r>
    </w:p>
    <w:p w14:paraId="4D5F7CEF" w14:textId="77777777" w:rsidR="00FF7013" w:rsidRPr="00FF7013" w:rsidRDefault="00FF7013">
      <w:pPr>
        <w:rPr>
          <w:rFonts w:ascii="Georgia" w:hAnsi="Georgia"/>
          <w:i/>
        </w:rPr>
      </w:pPr>
      <w:r w:rsidRPr="00FF7013">
        <w:rPr>
          <w:rFonts w:ascii="Georgia" w:hAnsi="Georgia"/>
          <w:i/>
        </w:rPr>
        <w:t>und es kommen immer wieder neue Konflikte</w:t>
      </w:r>
      <w:r w:rsidR="00EB525F">
        <w:rPr>
          <w:rFonts w:ascii="Georgia" w:hAnsi="Georgia"/>
          <w:i/>
        </w:rPr>
        <w:t>.</w:t>
      </w:r>
    </w:p>
    <w:p w14:paraId="6348C2BA" w14:textId="77777777" w:rsidR="008310E8" w:rsidRPr="00FF7013" w:rsidRDefault="008310E8">
      <w:pPr>
        <w:rPr>
          <w:rFonts w:ascii="Georgia" w:hAnsi="Georgia"/>
          <w:b/>
        </w:rPr>
      </w:pPr>
    </w:p>
    <w:p w14:paraId="7963349B" w14:textId="77777777" w:rsidR="00F22FC7" w:rsidRPr="00FD158D" w:rsidRDefault="00F22FC7">
      <w:pPr>
        <w:rPr>
          <w:rFonts w:ascii="Arial" w:hAnsi="Arial" w:cs="Arial"/>
          <w:b/>
        </w:rPr>
      </w:pPr>
      <w:r w:rsidRPr="00FD158D">
        <w:rPr>
          <w:rFonts w:ascii="Arial" w:hAnsi="Arial" w:cs="Arial"/>
          <w:b/>
        </w:rPr>
        <w:t xml:space="preserve">Krieg </w:t>
      </w:r>
    </w:p>
    <w:p w14:paraId="6DE612BF" w14:textId="77777777" w:rsidR="00D82307" w:rsidRPr="00FF7013" w:rsidRDefault="00E13AC7">
      <w:pPr>
        <w:rPr>
          <w:rFonts w:ascii="Georgia" w:hAnsi="Georgia"/>
        </w:rPr>
      </w:pPr>
      <w:r w:rsidRPr="00FF7013">
        <w:rPr>
          <w:rFonts w:ascii="Georgia" w:hAnsi="Georgia"/>
        </w:rPr>
        <w:t>1</w:t>
      </w:r>
      <w:r w:rsidR="00D82307" w:rsidRPr="00FF7013">
        <w:rPr>
          <w:rFonts w:ascii="Georgia" w:hAnsi="Georgia"/>
        </w:rPr>
        <w:t xml:space="preserve">. </w:t>
      </w:r>
      <w:r w:rsidR="00CE7BDA">
        <w:rPr>
          <w:rFonts w:ascii="Georgia" w:hAnsi="Georgia"/>
        </w:rPr>
        <w:t xml:space="preserve">Jesus Christus </w:t>
      </w:r>
      <w:r w:rsidR="00C954FD">
        <w:rPr>
          <w:rFonts w:ascii="Georgia" w:hAnsi="Georgia"/>
        </w:rPr>
        <w:t>lehrt</w:t>
      </w:r>
      <w:r w:rsidR="000D71C0">
        <w:rPr>
          <w:rFonts w:ascii="Georgia" w:hAnsi="Georgia"/>
        </w:rPr>
        <w:t xml:space="preserve"> uns:</w:t>
      </w:r>
      <w:r w:rsidR="00CE7BDA">
        <w:rPr>
          <w:rFonts w:ascii="Georgia" w:hAnsi="Georgia"/>
        </w:rPr>
        <w:t xml:space="preserve"> Krieg</w:t>
      </w:r>
      <w:r w:rsidR="00D82307" w:rsidRPr="00FF7013">
        <w:rPr>
          <w:rFonts w:ascii="Georgia" w:hAnsi="Georgia"/>
        </w:rPr>
        <w:t xml:space="preserve"> </w:t>
      </w:r>
      <w:r w:rsidR="000D71C0">
        <w:rPr>
          <w:rFonts w:ascii="Georgia" w:hAnsi="Georgia"/>
        </w:rPr>
        <w:t xml:space="preserve">soll </w:t>
      </w:r>
      <w:r w:rsidR="00D82307" w:rsidRPr="00FF7013">
        <w:rPr>
          <w:rFonts w:ascii="Georgia" w:hAnsi="Georgia"/>
        </w:rPr>
        <w:t>nach Gottes Willen nicht sein.</w:t>
      </w:r>
    </w:p>
    <w:p w14:paraId="2E6A0DB8" w14:textId="77777777" w:rsidR="00F22FC7" w:rsidRPr="00FF7013" w:rsidRDefault="00F22FC7">
      <w:pPr>
        <w:rPr>
          <w:rFonts w:ascii="Georgia" w:hAnsi="Georgia"/>
        </w:rPr>
      </w:pPr>
      <w:r w:rsidRPr="00FF7013">
        <w:rPr>
          <w:rFonts w:ascii="Georgia" w:hAnsi="Georgia"/>
        </w:rPr>
        <w:t>2.</w:t>
      </w:r>
      <w:r w:rsidR="00E13AC7" w:rsidRPr="00FF7013">
        <w:rPr>
          <w:rFonts w:ascii="Georgia" w:hAnsi="Georgia"/>
        </w:rPr>
        <w:t xml:space="preserve"> </w:t>
      </w:r>
      <w:r w:rsidR="00CC4CDD" w:rsidRPr="00FF7013">
        <w:rPr>
          <w:rFonts w:ascii="Georgia" w:hAnsi="Georgia"/>
        </w:rPr>
        <w:t>Im Krieg gibt es</w:t>
      </w:r>
      <w:r w:rsidRPr="00FF7013">
        <w:rPr>
          <w:rFonts w:ascii="Georgia" w:hAnsi="Georgia"/>
        </w:rPr>
        <w:t xml:space="preserve"> </w:t>
      </w:r>
      <w:r w:rsidR="00CE7BDA">
        <w:rPr>
          <w:rFonts w:ascii="Georgia" w:hAnsi="Georgia"/>
        </w:rPr>
        <w:t>auf allen Seiten</w:t>
      </w:r>
      <w:r w:rsidRPr="00FF7013">
        <w:rPr>
          <w:rFonts w:ascii="Georgia" w:hAnsi="Georgia"/>
        </w:rPr>
        <w:t xml:space="preserve"> Verlierer.</w:t>
      </w:r>
    </w:p>
    <w:p w14:paraId="359D07B6" w14:textId="77777777" w:rsidR="00F22FC7" w:rsidRPr="00FF7013" w:rsidRDefault="00F22FC7">
      <w:pPr>
        <w:rPr>
          <w:rFonts w:ascii="Georgia" w:hAnsi="Georgia"/>
        </w:rPr>
      </w:pPr>
      <w:r w:rsidRPr="00FF7013">
        <w:rPr>
          <w:rFonts w:ascii="Georgia" w:hAnsi="Georgia"/>
        </w:rPr>
        <w:t>3.</w:t>
      </w:r>
      <w:r w:rsidR="00E13AC7" w:rsidRPr="00FF7013">
        <w:rPr>
          <w:rFonts w:ascii="Georgia" w:hAnsi="Georgia"/>
        </w:rPr>
        <w:t xml:space="preserve"> </w:t>
      </w:r>
      <w:r w:rsidRPr="00FF7013">
        <w:rPr>
          <w:rFonts w:ascii="Georgia" w:hAnsi="Georgia"/>
        </w:rPr>
        <w:t>Es gibt keinen gerechten Krieg.</w:t>
      </w:r>
    </w:p>
    <w:p w14:paraId="643DAFF9" w14:textId="77777777" w:rsidR="00E13AC7" w:rsidRPr="00FF7013" w:rsidRDefault="00E13AC7">
      <w:pPr>
        <w:rPr>
          <w:rFonts w:ascii="Georgia" w:hAnsi="Georgia"/>
        </w:rPr>
      </w:pPr>
    </w:p>
    <w:p w14:paraId="2D94E203" w14:textId="77777777" w:rsidR="00FF7013" w:rsidRPr="00FF7013" w:rsidRDefault="00FF7013">
      <w:pPr>
        <w:rPr>
          <w:rFonts w:ascii="Georgia" w:hAnsi="Georgia"/>
          <w:i/>
        </w:rPr>
      </w:pPr>
      <w:r w:rsidRPr="00FF7013">
        <w:rPr>
          <w:rFonts w:ascii="Georgia" w:hAnsi="Georgia"/>
          <w:i/>
        </w:rPr>
        <w:t>Herr der Welt, erbarme dich über uns</w:t>
      </w:r>
    </w:p>
    <w:p w14:paraId="43AF5EE9" w14:textId="77777777" w:rsidR="00FF7013" w:rsidRPr="00FF7013" w:rsidRDefault="00FF7013">
      <w:pPr>
        <w:rPr>
          <w:rFonts w:ascii="Georgia" w:hAnsi="Georgia"/>
          <w:i/>
        </w:rPr>
      </w:pPr>
      <w:r w:rsidRPr="00FF7013">
        <w:rPr>
          <w:rFonts w:ascii="Georgia" w:hAnsi="Georgia"/>
          <w:i/>
        </w:rPr>
        <w:t>Und über unsere friedlose Welt!</w:t>
      </w:r>
    </w:p>
    <w:p w14:paraId="39D8F7F9" w14:textId="77777777" w:rsidR="00FF7013" w:rsidRPr="00FD158D" w:rsidRDefault="00FF7013">
      <w:pPr>
        <w:rPr>
          <w:rFonts w:ascii="Arial" w:hAnsi="Arial" w:cs="Arial"/>
        </w:rPr>
      </w:pPr>
    </w:p>
    <w:p w14:paraId="53ADD170" w14:textId="77777777" w:rsidR="00E13AC7" w:rsidRPr="00FD158D" w:rsidRDefault="00E13AC7">
      <w:pPr>
        <w:rPr>
          <w:rFonts w:ascii="Arial" w:hAnsi="Arial" w:cs="Arial"/>
          <w:b/>
        </w:rPr>
      </w:pPr>
      <w:r w:rsidRPr="00FD158D">
        <w:rPr>
          <w:rFonts w:ascii="Arial" w:hAnsi="Arial" w:cs="Arial"/>
          <w:b/>
        </w:rPr>
        <w:t>Frieden</w:t>
      </w:r>
    </w:p>
    <w:p w14:paraId="4E48A88D" w14:textId="77777777" w:rsidR="00E13AC7" w:rsidRPr="00832755" w:rsidRDefault="00E13AC7" w:rsidP="00E13AC7">
      <w:pPr>
        <w:rPr>
          <w:rFonts w:ascii="Georgia" w:hAnsi="Georgia"/>
        </w:rPr>
      </w:pPr>
      <w:r w:rsidRPr="00832755">
        <w:rPr>
          <w:rFonts w:ascii="Georgia" w:hAnsi="Georgia"/>
        </w:rPr>
        <w:t>1.</w:t>
      </w:r>
      <w:r w:rsidR="00FF7013" w:rsidRPr="00832755">
        <w:rPr>
          <w:rFonts w:ascii="Georgia" w:hAnsi="Georgia"/>
        </w:rPr>
        <w:t xml:space="preserve"> </w:t>
      </w:r>
      <w:r w:rsidR="00832755" w:rsidRPr="00832755">
        <w:rPr>
          <w:rFonts w:ascii="Georgia" w:hAnsi="Georgia"/>
        </w:rPr>
        <w:t>Frieden ist ein unermessliches Gut</w:t>
      </w:r>
      <w:r w:rsidRPr="00832755">
        <w:rPr>
          <w:rFonts w:ascii="Georgia" w:hAnsi="Georgia"/>
        </w:rPr>
        <w:t>.</w:t>
      </w:r>
    </w:p>
    <w:p w14:paraId="54771485" w14:textId="77777777" w:rsidR="00E13AC7" w:rsidRPr="00FF7013" w:rsidRDefault="00E13AC7" w:rsidP="00E13AC7">
      <w:pPr>
        <w:rPr>
          <w:rFonts w:ascii="Georgia" w:hAnsi="Georgia"/>
        </w:rPr>
      </w:pPr>
      <w:r w:rsidRPr="00FF7013">
        <w:rPr>
          <w:rFonts w:ascii="Georgia" w:hAnsi="Georgia"/>
        </w:rPr>
        <w:t xml:space="preserve">2. Ohne Frieden ist alles </w:t>
      </w:r>
      <w:r w:rsidR="00CE7BDA">
        <w:rPr>
          <w:rFonts w:ascii="Georgia" w:hAnsi="Georgia"/>
        </w:rPr>
        <w:t>in Frage gest</w:t>
      </w:r>
      <w:r w:rsidR="00CE7BDA" w:rsidRPr="00FE2AAD">
        <w:rPr>
          <w:rFonts w:ascii="Georgia" w:hAnsi="Georgia"/>
        </w:rPr>
        <w:t>ellt</w:t>
      </w:r>
      <w:r w:rsidR="00844343" w:rsidRPr="00FE2AAD">
        <w:rPr>
          <w:rFonts w:ascii="Georgia" w:hAnsi="Georgia"/>
        </w:rPr>
        <w:t>, was uns wichtig ist.</w:t>
      </w:r>
    </w:p>
    <w:p w14:paraId="775B1059" w14:textId="77777777" w:rsidR="00F22FC7" w:rsidRPr="00FF7013" w:rsidRDefault="00E13AC7">
      <w:pPr>
        <w:rPr>
          <w:rFonts w:ascii="Georgia" w:hAnsi="Georgia"/>
        </w:rPr>
      </w:pPr>
      <w:r w:rsidRPr="00FF7013">
        <w:rPr>
          <w:rFonts w:ascii="Georgia" w:hAnsi="Georgia"/>
        </w:rPr>
        <w:t>3</w:t>
      </w:r>
      <w:r w:rsidR="00F22FC7" w:rsidRPr="00FF7013">
        <w:rPr>
          <w:rFonts w:ascii="Georgia" w:hAnsi="Georgia"/>
        </w:rPr>
        <w:t>.</w:t>
      </w:r>
      <w:r w:rsidRPr="00FF7013">
        <w:rPr>
          <w:rFonts w:ascii="Georgia" w:hAnsi="Georgia"/>
        </w:rPr>
        <w:t xml:space="preserve"> </w:t>
      </w:r>
      <w:r w:rsidR="00B53745">
        <w:rPr>
          <w:rFonts w:ascii="Georgia" w:hAnsi="Georgia"/>
        </w:rPr>
        <w:t>Frieden lebt von einer Verständigung ohne Waffen</w:t>
      </w:r>
      <w:r w:rsidR="00F22FC7" w:rsidRPr="00FF7013">
        <w:rPr>
          <w:rFonts w:ascii="Georgia" w:hAnsi="Georgia"/>
        </w:rPr>
        <w:t>.</w:t>
      </w:r>
    </w:p>
    <w:p w14:paraId="7B8F24F5" w14:textId="77777777" w:rsidR="009A742A" w:rsidRPr="00FF7013" w:rsidRDefault="009A742A">
      <w:pPr>
        <w:rPr>
          <w:rFonts w:ascii="Georgia" w:hAnsi="Georgia"/>
        </w:rPr>
      </w:pPr>
    </w:p>
    <w:p w14:paraId="3D89CA4F" w14:textId="77777777" w:rsidR="00FF7013" w:rsidRPr="00FF7013" w:rsidRDefault="00FF7013">
      <w:pPr>
        <w:rPr>
          <w:rFonts w:ascii="Georgia" w:hAnsi="Georgia"/>
          <w:i/>
        </w:rPr>
      </w:pPr>
      <w:r w:rsidRPr="00FF7013">
        <w:rPr>
          <w:rFonts w:ascii="Georgia" w:hAnsi="Georgia"/>
          <w:i/>
        </w:rPr>
        <w:t>Herr der Welt, mache uns zu einem Werkzeug deines Friedens.</w:t>
      </w:r>
      <w:r w:rsidR="0062333D">
        <w:rPr>
          <w:rFonts w:ascii="Georgia" w:hAnsi="Georgia"/>
          <w:i/>
        </w:rPr>
        <w:t xml:space="preserve"> Amen.</w:t>
      </w:r>
    </w:p>
    <w:p w14:paraId="6A23038D" w14:textId="77777777" w:rsidR="00FF7013" w:rsidRPr="00FF7013" w:rsidRDefault="00FF7013">
      <w:pPr>
        <w:rPr>
          <w:rFonts w:ascii="Georgia" w:hAnsi="Georgia"/>
        </w:rPr>
      </w:pPr>
    </w:p>
    <w:p w14:paraId="5C4C23AB" w14:textId="77777777" w:rsidR="009A742A" w:rsidRPr="00FD158D" w:rsidRDefault="00E13AC7">
      <w:pPr>
        <w:rPr>
          <w:rFonts w:ascii="Arial" w:hAnsi="Arial" w:cs="Arial"/>
          <w:b/>
        </w:rPr>
      </w:pPr>
      <w:r w:rsidRPr="00FD158D">
        <w:rPr>
          <w:rFonts w:ascii="Arial" w:hAnsi="Arial" w:cs="Arial"/>
          <w:b/>
        </w:rPr>
        <w:t>Zum Nachdenken und Diskutieren</w:t>
      </w:r>
      <w:r w:rsidR="009A742A" w:rsidRPr="00FD158D">
        <w:rPr>
          <w:rFonts w:ascii="Arial" w:hAnsi="Arial" w:cs="Arial"/>
          <w:b/>
        </w:rPr>
        <w:t>:</w:t>
      </w:r>
    </w:p>
    <w:p w14:paraId="70014317" w14:textId="77777777" w:rsidR="006839AF" w:rsidRPr="00601A58" w:rsidRDefault="00E13AC7">
      <w:pPr>
        <w:rPr>
          <w:rFonts w:ascii="Georgia" w:hAnsi="Georgia"/>
          <w:color w:val="FF0000"/>
        </w:rPr>
      </w:pPr>
      <w:r w:rsidRPr="00FF7013">
        <w:rPr>
          <w:rFonts w:ascii="Georgia" w:hAnsi="Georgia"/>
        </w:rPr>
        <w:t>1</w:t>
      </w:r>
      <w:r w:rsidR="00F22FC7" w:rsidRPr="00FF7013">
        <w:rPr>
          <w:rFonts w:ascii="Georgia" w:hAnsi="Georgia"/>
        </w:rPr>
        <w:t>.</w:t>
      </w:r>
      <w:r w:rsidRPr="00FF7013">
        <w:rPr>
          <w:rFonts w:ascii="Georgia" w:hAnsi="Georgia"/>
        </w:rPr>
        <w:t xml:space="preserve"> #Waffenlieferung. Im</w:t>
      </w:r>
      <w:r w:rsidR="00F22FC7" w:rsidRPr="00FF7013">
        <w:rPr>
          <w:rFonts w:ascii="Georgia" w:hAnsi="Georgia"/>
        </w:rPr>
        <w:t xml:space="preserve"> Blick auf </w:t>
      </w:r>
      <w:r w:rsidR="000D71C0">
        <w:rPr>
          <w:rFonts w:ascii="Georgia" w:hAnsi="Georgia"/>
        </w:rPr>
        <w:t xml:space="preserve">die </w:t>
      </w:r>
      <w:r w:rsidR="00F22FC7" w:rsidRPr="00FF7013">
        <w:rPr>
          <w:rFonts w:ascii="Georgia" w:hAnsi="Georgia"/>
        </w:rPr>
        <w:t>leidende Bevö</w:t>
      </w:r>
      <w:r w:rsidR="006839AF" w:rsidRPr="00FF7013">
        <w:rPr>
          <w:rFonts w:ascii="Georgia" w:hAnsi="Georgia"/>
        </w:rPr>
        <w:t>l</w:t>
      </w:r>
      <w:r w:rsidR="000D71C0">
        <w:rPr>
          <w:rFonts w:ascii="Georgia" w:hAnsi="Georgia"/>
        </w:rPr>
        <w:t>kerung</w:t>
      </w:r>
      <w:r w:rsidR="00F22FC7" w:rsidRPr="00FF7013">
        <w:rPr>
          <w:rFonts w:ascii="Georgia" w:hAnsi="Georgia"/>
        </w:rPr>
        <w:t xml:space="preserve"> ist die Verantwortung abzuwägen, ob man diese Bevölkerung in ihrer Selbstverteidigung unterstützt</w:t>
      </w:r>
      <w:r w:rsidR="00FF7013">
        <w:rPr>
          <w:rFonts w:ascii="Georgia" w:hAnsi="Georgia"/>
        </w:rPr>
        <w:t xml:space="preserve"> oder nicht.</w:t>
      </w:r>
      <w:r w:rsidRPr="00FF7013">
        <w:rPr>
          <w:rFonts w:ascii="Georgia" w:hAnsi="Georgia"/>
        </w:rPr>
        <w:t xml:space="preserve"> </w:t>
      </w:r>
      <w:r w:rsidR="009610E4" w:rsidRPr="00FE2AAD">
        <w:rPr>
          <w:rFonts w:ascii="Georgia" w:hAnsi="Georgia"/>
        </w:rPr>
        <w:t>Könn</w:t>
      </w:r>
      <w:r w:rsidR="00601A58" w:rsidRPr="00FE2AAD">
        <w:rPr>
          <w:rFonts w:ascii="Georgia" w:hAnsi="Georgia"/>
        </w:rPr>
        <w:t>en Waffen den Gegner an den Verhandlungstisch zwingen? Oder f</w:t>
      </w:r>
      <w:r w:rsidRPr="00FE2AAD">
        <w:rPr>
          <w:rFonts w:ascii="Georgia" w:hAnsi="Georgia"/>
        </w:rPr>
        <w:t>ühren mehr Wa</w:t>
      </w:r>
      <w:r w:rsidR="00A513D4" w:rsidRPr="00FE2AAD">
        <w:rPr>
          <w:rFonts w:ascii="Georgia" w:hAnsi="Georgia"/>
        </w:rPr>
        <w:t xml:space="preserve">ffen nur </w:t>
      </w:r>
      <w:r w:rsidR="00FF7013" w:rsidRPr="00FE2AAD">
        <w:rPr>
          <w:rFonts w:ascii="Georgia" w:hAnsi="Georgia"/>
        </w:rPr>
        <w:t>z</w:t>
      </w:r>
      <w:r w:rsidR="00FF7013">
        <w:rPr>
          <w:rFonts w:ascii="Georgia" w:hAnsi="Georgia"/>
        </w:rPr>
        <w:t>u mehr Toten?</w:t>
      </w:r>
    </w:p>
    <w:p w14:paraId="7B77BFBD" w14:textId="77777777" w:rsidR="00DA0CCF" w:rsidRPr="00FF7013" w:rsidRDefault="00E13AC7">
      <w:pPr>
        <w:rPr>
          <w:rFonts w:ascii="Georgia" w:hAnsi="Georgia"/>
        </w:rPr>
      </w:pPr>
      <w:r w:rsidRPr="00FF7013">
        <w:rPr>
          <w:rFonts w:ascii="Georgia" w:hAnsi="Georgia"/>
        </w:rPr>
        <w:t>2</w:t>
      </w:r>
      <w:r w:rsidR="00DA0CCF" w:rsidRPr="00FF7013">
        <w:rPr>
          <w:rFonts w:ascii="Georgia" w:hAnsi="Georgia"/>
        </w:rPr>
        <w:t xml:space="preserve">. </w:t>
      </w:r>
      <w:r w:rsidRPr="00FF7013">
        <w:rPr>
          <w:rFonts w:ascii="Georgia" w:hAnsi="Georgia"/>
        </w:rPr>
        <w:t xml:space="preserve">#Frieden durch Abschreckung. Kann Aufrüsten dem Frieden dienen? Oder führt </w:t>
      </w:r>
      <w:r w:rsidR="000D71C0">
        <w:rPr>
          <w:rFonts w:ascii="Georgia" w:hAnsi="Georgia"/>
        </w:rPr>
        <w:t xml:space="preserve">Aufrüstung </w:t>
      </w:r>
      <w:r w:rsidRPr="00FF7013">
        <w:rPr>
          <w:rFonts w:ascii="Georgia" w:hAnsi="Georgia"/>
        </w:rPr>
        <w:t xml:space="preserve">nur in eine ungute </w:t>
      </w:r>
      <w:r w:rsidR="000D71C0">
        <w:rPr>
          <w:rFonts w:ascii="Georgia" w:hAnsi="Georgia"/>
        </w:rPr>
        <w:t>Gewalts</w:t>
      </w:r>
      <w:r w:rsidRPr="00FF7013">
        <w:rPr>
          <w:rFonts w:ascii="Georgia" w:hAnsi="Georgia"/>
        </w:rPr>
        <w:t>pirale?</w:t>
      </w:r>
    </w:p>
    <w:p w14:paraId="3C03B590" w14:textId="77777777" w:rsidR="00E13AC7" w:rsidRPr="00FF7013" w:rsidRDefault="00E13AC7">
      <w:pPr>
        <w:rPr>
          <w:rFonts w:ascii="Georgia" w:hAnsi="Georgia"/>
        </w:rPr>
      </w:pPr>
      <w:r w:rsidRPr="00FF7013">
        <w:rPr>
          <w:rFonts w:ascii="Georgia" w:hAnsi="Georgia"/>
        </w:rPr>
        <w:t xml:space="preserve">3.#Gewalttexte in der Bibel. </w:t>
      </w:r>
      <w:r w:rsidR="000D71C0">
        <w:rPr>
          <w:rFonts w:ascii="Georgia" w:hAnsi="Georgia"/>
        </w:rPr>
        <w:t xml:space="preserve">In der Bibel finden wir Kriegs- und Gewalttexte. </w:t>
      </w:r>
      <w:r w:rsidRPr="00FF7013">
        <w:rPr>
          <w:rFonts w:ascii="Georgia" w:hAnsi="Georgia"/>
        </w:rPr>
        <w:t>Wie gehe</w:t>
      </w:r>
      <w:r w:rsidR="000D71C0">
        <w:rPr>
          <w:rFonts w:ascii="Georgia" w:hAnsi="Georgia"/>
        </w:rPr>
        <w:t>n wir mit diesen T</w:t>
      </w:r>
      <w:r w:rsidRPr="00FF7013">
        <w:rPr>
          <w:rFonts w:ascii="Georgia" w:hAnsi="Georgia"/>
        </w:rPr>
        <w:t xml:space="preserve">exten </w:t>
      </w:r>
      <w:r w:rsidR="00601A58">
        <w:rPr>
          <w:rFonts w:ascii="Georgia" w:hAnsi="Georgia"/>
        </w:rPr>
        <w:t xml:space="preserve">in </w:t>
      </w:r>
      <w:r w:rsidRPr="00FF7013">
        <w:rPr>
          <w:rFonts w:ascii="Georgia" w:hAnsi="Georgia"/>
        </w:rPr>
        <w:t>unserer eigenen Tradition um</w:t>
      </w:r>
      <w:r w:rsidR="000D71C0">
        <w:rPr>
          <w:rFonts w:ascii="Georgia" w:hAnsi="Georgia"/>
        </w:rPr>
        <w:t xml:space="preserve"> und wie ordnen wir sie ein</w:t>
      </w:r>
      <w:r w:rsidRPr="00FF7013">
        <w:rPr>
          <w:rFonts w:ascii="Georgia" w:hAnsi="Georgia"/>
        </w:rPr>
        <w:t>?</w:t>
      </w:r>
    </w:p>
    <w:p w14:paraId="7559318C" w14:textId="77777777" w:rsidR="00FF7013" w:rsidRPr="00FF7013" w:rsidRDefault="00FF7013">
      <w:pPr>
        <w:rPr>
          <w:rFonts w:ascii="Georgia" w:hAnsi="Georgia"/>
        </w:rPr>
      </w:pPr>
    </w:p>
    <w:p w14:paraId="79CEB8B3" w14:textId="1D9929E7" w:rsidR="00FE2AAD" w:rsidRDefault="00FE2AAD">
      <w:pPr>
        <w:rPr>
          <w:rFonts w:ascii="Georgia" w:hAnsi="Georgia"/>
        </w:rPr>
      </w:pPr>
      <w:r>
        <w:rPr>
          <w:rFonts w:ascii="Georgia" w:hAnsi="Georgia"/>
        </w:rPr>
        <w:lastRenderedPageBreak/>
        <w:t>Gesprächskreis für soziale Fragen im B</w:t>
      </w:r>
      <w:r w:rsidR="00554FD0">
        <w:rPr>
          <w:rFonts w:ascii="Georgia" w:hAnsi="Georgia"/>
        </w:rPr>
        <w:t xml:space="preserve">und </w:t>
      </w:r>
      <w:r>
        <w:rPr>
          <w:rFonts w:ascii="Georgia" w:hAnsi="Georgia"/>
        </w:rPr>
        <w:t>F</w:t>
      </w:r>
      <w:r w:rsidR="00554FD0">
        <w:rPr>
          <w:rFonts w:ascii="Georgia" w:hAnsi="Georgia"/>
        </w:rPr>
        <w:t xml:space="preserve">reier evangelischer Gemeinden | </w:t>
      </w:r>
      <w:hyperlink r:id="rId4" w:history="1">
        <w:r w:rsidR="00554FD0" w:rsidRPr="00554FD0">
          <w:rPr>
            <w:rStyle w:val="Hyperlink"/>
            <w:rFonts w:ascii="Georgia" w:hAnsi="Georgia"/>
          </w:rPr>
          <w:t>gsf.feg.de</w:t>
        </w:r>
      </w:hyperlink>
    </w:p>
    <w:p w14:paraId="0A909A26" w14:textId="77777777" w:rsidR="00FE2AAD" w:rsidRDefault="00FE2AAD">
      <w:pPr>
        <w:rPr>
          <w:rFonts w:ascii="Georgia" w:hAnsi="Georgia"/>
        </w:rPr>
      </w:pPr>
    </w:p>
    <w:p w14:paraId="687665AA" w14:textId="77777777" w:rsidR="009A742A" w:rsidRDefault="0062333D">
      <w:pPr>
        <w:rPr>
          <w:rFonts w:ascii="Georgia" w:hAnsi="Georgia"/>
        </w:rPr>
      </w:pPr>
      <w:r w:rsidRPr="0062333D">
        <w:rPr>
          <w:rFonts w:ascii="Georgia" w:hAnsi="Georgia"/>
        </w:rPr>
        <w:t xml:space="preserve">Eure Meinung an: </w:t>
      </w:r>
      <w:hyperlink r:id="rId5" w:history="1">
        <w:r w:rsidR="00951F8F" w:rsidRPr="003B7B6F">
          <w:rPr>
            <w:rStyle w:val="Hyperlink"/>
            <w:rFonts w:ascii="Georgia" w:hAnsi="Georgia"/>
          </w:rPr>
          <w:t>gsf@bund.feg.de</w:t>
        </w:r>
      </w:hyperlink>
      <w:r w:rsidR="00951F8F">
        <w:rPr>
          <w:rStyle w:val="markedcontent"/>
          <w:rFonts w:ascii="Georgia" w:hAnsi="Georgia"/>
        </w:rPr>
        <w:t xml:space="preserve">            </w:t>
      </w:r>
    </w:p>
    <w:p w14:paraId="21271E00" w14:textId="77777777" w:rsidR="00951F8F" w:rsidRDefault="00951F8F">
      <w:pPr>
        <w:rPr>
          <w:rFonts w:ascii="Georgia" w:hAnsi="Georgia"/>
        </w:rPr>
      </w:pPr>
    </w:p>
    <w:p w14:paraId="74B6A769" w14:textId="77777777" w:rsidR="00951F8F" w:rsidRDefault="00951F8F">
      <w:pPr>
        <w:rPr>
          <w:rFonts w:ascii="Georgia" w:hAnsi="Georgia"/>
        </w:rPr>
      </w:pPr>
      <w:r>
        <w:rPr>
          <w:rFonts w:ascii="Georgia" w:hAnsi="Georgia"/>
        </w:rPr>
        <w:t xml:space="preserve">Zum Thema siehe auch die Theologische Orientierungshilfe der VEF zur Friedensethik: </w:t>
      </w:r>
      <w:hyperlink r:id="rId6" w:history="1">
        <w:r w:rsidRPr="003B7B6F">
          <w:rPr>
            <w:rStyle w:val="Hyperlink"/>
            <w:rFonts w:ascii="Georgia" w:hAnsi="Georgia"/>
          </w:rPr>
          <w:t>https://www.vef.de/erklarungen/friedensethik</w:t>
        </w:r>
      </w:hyperlink>
      <w:r>
        <w:rPr>
          <w:rFonts w:ascii="Georgia" w:hAnsi="Georgia"/>
        </w:rPr>
        <w:t>.</w:t>
      </w:r>
    </w:p>
    <w:p w14:paraId="1E4156F1" w14:textId="77777777" w:rsidR="00951F8F" w:rsidRDefault="00951F8F">
      <w:pPr>
        <w:rPr>
          <w:rFonts w:ascii="Georgia" w:hAnsi="Georgia"/>
        </w:rPr>
      </w:pPr>
    </w:p>
    <w:p w14:paraId="4BB10F53" w14:textId="77777777" w:rsidR="00951F8F" w:rsidRPr="0078386D" w:rsidRDefault="00951F8F">
      <w:pPr>
        <w:rPr>
          <w:rFonts w:ascii="Georgia" w:hAnsi="Georgia"/>
        </w:rPr>
      </w:pPr>
    </w:p>
    <w:sectPr w:rsidR="00951F8F" w:rsidRPr="007838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FC7"/>
    <w:rsid w:val="000D71C0"/>
    <w:rsid w:val="00272C98"/>
    <w:rsid w:val="0029632F"/>
    <w:rsid w:val="002A3380"/>
    <w:rsid w:val="005056CD"/>
    <w:rsid w:val="00554FD0"/>
    <w:rsid w:val="00584DED"/>
    <w:rsid w:val="005C1F48"/>
    <w:rsid w:val="00601A58"/>
    <w:rsid w:val="0062333D"/>
    <w:rsid w:val="006839AF"/>
    <w:rsid w:val="0078386D"/>
    <w:rsid w:val="008310E8"/>
    <w:rsid w:val="00832755"/>
    <w:rsid w:val="00844343"/>
    <w:rsid w:val="008B40CA"/>
    <w:rsid w:val="00951F8F"/>
    <w:rsid w:val="009610E4"/>
    <w:rsid w:val="009A742A"/>
    <w:rsid w:val="00A513D4"/>
    <w:rsid w:val="00B53745"/>
    <w:rsid w:val="00BC2F14"/>
    <w:rsid w:val="00C954FD"/>
    <w:rsid w:val="00CC4CDD"/>
    <w:rsid w:val="00CE7BDA"/>
    <w:rsid w:val="00D82307"/>
    <w:rsid w:val="00DA0CCF"/>
    <w:rsid w:val="00E13AC7"/>
    <w:rsid w:val="00E17C6D"/>
    <w:rsid w:val="00EB525F"/>
    <w:rsid w:val="00EE2EB6"/>
    <w:rsid w:val="00F22FC7"/>
    <w:rsid w:val="00FD158D"/>
    <w:rsid w:val="00FE2AAD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702B"/>
  <w15:chartTrackingRefBased/>
  <w15:docId w15:val="{26C89FB3-EEAD-48F9-AC63-78AC0969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3AC7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62333D"/>
  </w:style>
  <w:style w:type="character" w:styleId="Hyperlink">
    <w:name w:val="Hyperlink"/>
    <w:basedOn w:val="Absatz-Standardschriftart"/>
    <w:uiPriority w:val="99"/>
    <w:unhideWhenUsed/>
    <w:rsid w:val="00951F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4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f.de/erklarungen/friedensethik" TargetMode="External"/><Relationship Id="rId5" Type="http://schemas.openxmlformats.org/officeDocument/2006/relationships/hyperlink" Target="mailto:gsf@bund.feg.de" TargetMode="External"/><Relationship Id="rId4" Type="http://schemas.openxmlformats.org/officeDocument/2006/relationships/hyperlink" Target="https://gsf.fe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Jochen Wagner</dc:creator>
  <cp:keywords/>
  <dc:description/>
  <cp:lastModifiedBy>Artur Wiebe</cp:lastModifiedBy>
  <cp:revision>4</cp:revision>
  <dcterms:created xsi:type="dcterms:W3CDTF">2022-03-07T13:04:00Z</dcterms:created>
  <dcterms:modified xsi:type="dcterms:W3CDTF">2022-03-07T14:39:00Z</dcterms:modified>
</cp:coreProperties>
</file>